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807F" w14:textId="02142FF6" w:rsidR="000C4B03" w:rsidRPr="00EC70CC" w:rsidRDefault="000C4B03" w:rsidP="000C4B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0909818"/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ZAPYTANIE OFERTOWE NA SUKCESYWNĄ DOSTAWĘ ARTYKUŁOW ŻYWNOSCIOWYCH </w:t>
      </w:r>
      <w:r w:rsidR="00DA304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W 2024 ROKU - </w:t>
      </w:r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ARTYKUŁY SPOŻYWCZE </w:t>
      </w:r>
      <w:bookmarkEnd w:id="0"/>
    </w:p>
    <w:p w14:paraId="7BDDDD8B" w14:textId="3487B2B9" w:rsidR="000C4B03" w:rsidRPr="00EC70CC" w:rsidRDefault="00DA304E" w:rsidP="00DA3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Tryb postępowania -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Zapytanie ofertowe, do którego nie stosuje się przepisów Ustawy PZP poniżej kwot o których mowa w art. 2 ust.1 pkt. 1 PZP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(Dz. U. 2019 poz. 2019 z </w:t>
      </w:r>
      <w:proofErr w:type="spellStart"/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późn</w:t>
      </w:r>
      <w:proofErr w:type="spellEnd"/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. </w:t>
      </w:r>
      <w:proofErr w:type="spellStart"/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zm</w:t>
      </w:r>
      <w:proofErr w:type="spellEnd"/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)</w:t>
      </w:r>
    </w:p>
    <w:p w14:paraId="09891C81" w14:textId="4B21A864" w:rsidR="000C4B03" w:rsidRPr="00EC70CC" w:rsidRDefault="000C4B03" w:rsidP="001B37DB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pl-PL"/>
        </w:rPr>
        <w:t>I.</w:t>
      </w:r>
      <w:r w:rsidR="00DA304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Zamawiający:</w:t>
      </w:r>
    </w:p>
    <w:p w14:paraId="7107607B" w14:textId="77777777" w:rsidR="001B37DB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ul. Suwalska 15; tel. 87 732 63 70; </w:t>
      </w:r>
      <w:r w:rsidR="001B3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172FD7" w14:textId="5F69985F" w:rsidR="000C4B03" w:rsidRPr="00EC70CC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hyperlink r:id="rId4" w:history="1">
        <w:r w:rsidRPr="00EC70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055D2CE1" w14:textId="544FCAA2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II.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przedmiotu zamówienia:</w:t>
      </w:r>
    </w:p>
    <w:p w14:paraId="628F645D" w14:textId="20D6C99B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jest: SUKCESYWNA DOSTAWA ARTYKUŁÓW ŻYWNOSCIOWYCH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2024 ROKU 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ARTYKUŁY SPOŻYWCZE .</w:t>
      </w:r>
    </w:p>
    <w:p w14:paraId="320A3F91" w14:textId="77777777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Szczegółowy opis przedmiotu zamówienia: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Formularz asortymentowo - cenowy.</w:t>
      </w:r>
    </w:p>
    <w:p w14:paraId="4E357A36" w14:textId="77777777" w:rsidR="000C4B03" w:rsidRPr="00EC70CC" w:rsidRDefault="000C4B03" w:rsidP="001B37DB">
      <w:pPr>
        <w:shd w:val="clear" w:color="auto" w:fill="FFFFFF"/>
        <w:spacing w:line="205" w:lineRule="atLeast"/>
        <w:ind w:left="851" w:hanging="49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B3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Nie dopuszcza się składania ofert,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które nie obejmują wszystkich pozycji danego zapytania.</w:t>
      </w:r>
    </w:p>
    <w:p w14:paraId="786EBB93" w14:textId="4178A4E2" w:rsidR="000C4B03" w:rsidRPr="00EC70CC" w:rsidRDefault="000C4B03" w:rsidP="001B37DB">
      <w:pPr>
        <w:shd w:val="clear" w:color="auto" w:fill="FFFFFF"/>
        <w:spacing w:line="205" w:lineRule="atLeast"/>
        <w:ind w:left="71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 INFORMUJE, ŻE GODZINY DOSTAW WSKAZANE W ZAPYTANIU OBOWIĄZUJĄ PRZEZ CALY OKRES REALIZACJI ZAMOWIENIA. ZAMAWIAJĄCY BEDZIE ODNOTOWYWAŁ SPÓŹNIENIA DOSTAW.</w:t>
      </w:r>
    </w:p>
    <w:p w14:paraId="4B1EF88D" w14:textId="584484A3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informuje, że przy dostawie artykułów będących przedmiotem zamówienia stosuje prawo opcji a tzn., że podane ilości są wartościami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max. które należy wycenić w ofercie cenowej.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będzie zamawiał artykuły w miarę potrzeb a gwarantowana ilość artykułów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to 60%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artykułów wymienionych w załączniku nr 2 formularzu asortymentowo- cenowym. Pozostałą część zamówienia Zamaw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iający zrealizuje zgodnie 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zapotrzebowaniem.</w:t>
      </w:r>
    </w:p>
    <w:p w14:paraId="65033C99" w14:textId="2490F699" w:rsidR="000C4B03" w:rsidRPr="00EC70CC" w:rsidRDefault="000C4B03" w:rsidP="001B37DB">
      <w:pPr>
        <w:shd w:val="clear" w:color="auto" w:fill="FFFFFF"/>
        <w:spacing w:line="240" w:lineRule="auto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      Wymagania dotyczące przedmiotu umowy:</w:t>
      </w:r>
    </w:p>
    <w:p w14:paraId="4838B3CA" w14:textId="25E5E034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Wykonawca dostarczy przedmiot zamówienia specjalistycznym środkiem transportu przystosowanym do przewozu żywności, zgodnie z obowiązującymi przepisami  i opinią Sanepidu na własny koszt w terminach, asortymencie i ilościach zgod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 bieżącym zapotrzebowaniem 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Zamawiającego.</w:t>
      </w:r>
    </w:p>
    <w:p w14:paraId="4256300A" w14:textId="77777777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Wykonawca zabezpieczy należycie towar na czas przewozu (opakowania, pojemniki przystosowane do przewozu danego asortymentu) i ponosi całkowitą odpowiedzialność za dostawę i jakość dostarczanego towaru.</w:t>
      </w:r>
    </w:p>
    <w:p w14:paraId="7F7DB96F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 Koszty przewozu, zabezpieczenia towaru i ubezpieczenia na czas przewozu ponosi Wykonawca.</w:t>
      </w:r>
    </w:p>
    <w:p w14:paraId="4CC08D46" w14:textId="17D6CE52" w:rsidR="000C4B03" w:rsidRPr="00EC70CC" w:rsidRDefault="000C4B03" w:rsidP="000C4B03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Towar świeży,  I gatunku, najwyższej jakości dopuszczony do obrotu zgodnie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obowiązującymi normami, atestami, terminami przydatności do spożycia,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nienaruszonymi cechami pierwotnymi opakowania - w tym szczególnie towar spełniający wymogi Polskiej Normy, wymogi określone w ustawie. Towar musi zostać dostarczony:   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Towar ma być dostarczony </w:t>
      </w:r>
      <w:bookmarkStart w:id="1" w:name="_Hlk60906678"/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magazynu przy kuchni sz</w:t>
      </w:r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kolnej (wjazd od ul. Suwalskiej 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bookmarkEnd w:id="1"/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w godz. 06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.00-08.00 .</w:t>
      </w:r>
    </w:p>
    <w:p w14:paraId="0B417085" w14:textId="2CDDE21E" w:rsidR="000C4B03" w:rsidRPr="00EC70CC" w:rsidRDefault="00DA304E" w:rsidP="001B37DB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 xml:space="preserve">Definicja - 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ARTYKUŁY SPOZYWCZE – przyprawy zapach św</w:t>
      </w:r>
      <w:r w:rsidR="001B37D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ieży po otwarciu  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produktów, bez oznak spleśnienia, grudek, produkty gotowane sypkie, bez sklejania się twarde sprężyste, produkty z puszek bez pleśni, mętnej konsystencji</w:t>
      </w:r>
    </w:p>
    <w:p w14:paraId="6886680B" w14:textId="77777777" w:rsidR="000C4B03" w:rsidRPr="00EC70CC" w:rsidRDefault="000C4B03" w:rsidP="001B37DB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Wykonawca gwarantuje, że dostarczone artykuły żywnościowe będą zgodne z obowiązującymi przepisami i przedstawi na żądanie Zamawiającego  stosowne dokumenty zgodnie:  </w:t>
      </w:r>
    </w:p>
    <w:p w14:paraId="07526403" w14:textId="5E597230" w:rsidR="000C4B03" w:rsidRPr="00EC70CC" w:rsidRDefault="00DA304E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1)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Rozporządzeniem Ministra Zdrowia z dnia 26 lipca 2016 r. w sprawie grup środków spożywczych przeznaczonych odsprzedaży dzieciom i młodzieży w jednostkach systemu oświaty oraz wymagań, jakie muszą spełniać środki spożywcze stosowane w ramach żywienia zbiorowego dzieci i młodzieży w tych jednostkach zawartość cukrów, sodu/soli oraz tłuszczy w produktach nie powinna przekraczać wartości wykazanych w wyżej wymienionym rozporządzeniu</w:t>
      </w:r>
      <w:bookmarkStart w:id="2" w:name="view:_id1:_id2:_id59:_id61:callback1:_id"/>
      <w:bookmarkEnd w:id="2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(Dz. U.2016  poz.1154)</w:t>
      </w:r>
    </w:p>
    <w:p w14:paraId="7ED37DC9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2)     Ustawa z dnia 25 sierpnia 2006 roku o bezpieczeństwie żywności i żywienia (Dz. U. z 2019 r. poz. 1252, z 2020 r. poz. 284, 285, 1493.) </w:t>
      </w:r>
    </w:p>
    <w:p w14:paraId="128D78CA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3)     Rozporządzenie Parlamentu Europejskiego i Ray (WE) nr 1333/2008 z dnia 16 grudnia 2008 r. w sprawie dodatków do żywności ,</w:t>
      </w:r>
    </w:p>
    <w:p w14:paraId="585F9F18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4)     Ustawą z dnia 21 grudnia 2000r. o jakości handlowej artykułów rolno –spożywczych  Dz. U. z 2019 r. poz. 2178, z 2020 r. poz. 285. wraz z aktami wykonawczymi;</w:t>
      </w:r>
    </w:p>
    <w:p w14:paraId="67674105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5)     Dyrektywami i Rozporządzeniem UE w szczególności Rozporządzeniem (WE) Nr 852/2004 Parlamentu Europejskiego i Rady z dnia 29 kwietnia 2004 r. w sprawie Higieny środków spożywczych (Dz.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L 139 z 30.04.2004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r.str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1) ;Dz. Urz. UE Polskie Wydanie Specjalne rozdz.1 3,t 34 str.319)</w:t>
      </w:r>
    </w:p>
    <w:p w14:paraId="7F364CD5" w14:textId="42913546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6)     6)Rozporządzeniem WE NR 854/2004 Parlamentu Europejskiego i Rady z 29 Kwietnia 2004 r ustanawiające szczególne przepisy dotyczące organizacji urzędowych kontroli w odniesieniu do produktów pochodzenia zw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ierzęcego przeznaczonych do spoż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ycia przez ludzi (DZ.U. L139 z 30.04.2004 , str.55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 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Polskie Wydanie specjalne rozdz. 3,t45 str. 75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</w:p>
    <w:p w14:paraId="612E766C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7)     7)Rozporządzeniem (WE  178/2002  Parlamentu Europejskiego i rady z dnia 28 stycznia 2002 ustanawiające ogólne zasady i wymagania prawa żywnościowego, powołujące Europejski Urząd ds. bezpieczeństwa żywności (Dz. U. UE L z dnia 1 lutego 2002 r z poen.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Dz. U. UE Polskie Wydanie specjalne rozdz. 15, t6, str. 463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zm.)</w:t>
      </w:r>
    </w:p>
    <w:p w14:paraId="4E81EE91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8)     8) Ustawą z dnia 16 grudnia 2005 o produktach pochodzenia zwierzęcego(Dz. U. z 2006 r. nr 17, poz. 127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 )</w:t>
      </w:r>
    </w:p>
    <w:p w14:paraId="69AA08A4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Każdy oferowany artykuł powinien być oznakowany etykietą zawierającą następujące dane: nazwa środka spożywczego, nazwa producenta, wykaz składników występujących w środku spożywczym, termin przydatności do spożycia.</w:t>
      </w:r>
    </w:p>
    <w:p w14:paraId="3B1A5EDC" w14:textId="54E3E41D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7.   </w:t>
      </w:r>
      <w:bookmarkStart w:id="3" w:name="_Hlk60908214"/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 </w:t>
      </w:r>
      <w:bookmarkEnd w:id="3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 magazynu przy kuchni szkolnej (wjazd od ul. Suwalskiej lub Łukasiewicza)</w:t>
      </w:r>
    </w:p>
    <w:p w14:paraId="7DB5EB3F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Dostawa transportem i na koszt Wykonawcy.</w:t>
      </w:r>
    </w:p>
    <w:p w14:paraId="470EBB1C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Dostawa towaru partiami, stosownie do potrzeb i zamówień Zamawiającego. Wszelkie reklamacje dotyczące dostawy Wykonawca zobowiązany jest załatwić w trybie pilnym od zgłoszenia. W przypadku dostarczenia zamówionego towaru niezgodnego z zamówieniem lub niewłaściwej jakości czy niedostarczenia towaru, a także nie dokonania niezwłocznej jego wymiany na towar właściwy we wskazanym terminie – Zamawiający w w/w okolicznościach ma prawo dokonania zakupu zamówionego towaru w dowolnej jednostce handlowej . Koszty powstałe z tego tytułu obciążają wykonawcę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.</w:t>
      </w:r>
    </w:p>
    <w:p w14:paraId="1B2CF851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10. Do każdej dostawy Wykonawca dołącza:</w:t>
      </w:r>
    </w:p>
    <w:p w14:paraId="273EF86B" w14:textId="03F087FB" w:rsidR="000C4B03" w:rsidRPr="00A50512" w:rsidRDefault="000C4B03" w:rsidP="001B37DB">
      <w:pPr>
        <w:shd w:val="clear" w:color="auto" w:fill="FFFFFF"/>
        <w:spacing w:after="0" w:line="240" w:lineRule="auto"/>
        <w:ind w:left="1068" w:hanging="360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        </w:t>
      </w:r>
      <w:r w:rsidR="00EC70CC"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WZ lub </w:t>
      </w: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 fakturę</w:t>
      </w:r>
    </w:p>
    <w:p w14:paraId="35CCF52B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11.Opakowania wypożyczone Zamawiającemu nieodpłatnie lub wliczone w cenę towaru.</w:t>
      </w:r>
    </w:p>
    <w:p w14:paraId="244D27DD" w14:textId="592CE32A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 momentu dostawy towaru do magazynu Zamawiającego, koszty w całym okresie korzystania       z przedmiotu zamówienia ( w tym koszty przechowywania, koszty przetworzenia, koszty wywozu odpadów) są kosztami Zamawiającego, jednakowymi dla wszystkich Wykonawców.</w:t>
      </w:r>
    </w:p>
    <w:p w14:paraId="3EFF2227" w14:textId="1DA97958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III.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Termin wykonania zamówienia:</w:t>
      </w:r>
    </w:p>
    <w:p w14:paraId="5CCDF5FA" w14:textId="00645E6A" w:rsidR="000C4B03" w:rsidRPr="00EC70CC" w:rsidRDefault="000C4B03" w:rsidP="000C4B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Termin wykonania zamówienia od 2 stycznia do 31 grudnia 2024 r.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z zastrzeżeniem, że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dostawy będą realizowane w okresach przebywania dzieci         i młodzieży w placówkach oświatowych.</w:t>
      </w:r>
    </w:p>
    <w:p w14:paraId="6462606B" w14:textId="479402F9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IV.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Miejsce wykonania przedmiotu zamówienia:</w:t>
      </w:r>
    </w:p>
    <w:p w14:paraId="5396EC06" w14:textId="68B4E123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Zespół Szkół Sportowych w Ełku 19 – 300 Ełk, ul. Suwalska 15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(do magazynu przy kuchni szkolnej</w:t>
      </w:r>
      <w:r w:rsidR="001B37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)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</w:p>
    <w:p w14:paraId="5FE993D8" w14:textId="77777777" w:rsidR="000C4B03" w:rsidRPr="00EC70CC" w:rsidRDefault="000C4B03" w:rsidP="00483FB0">
      <w:pPr>
        <w:shd w:val="clear" w:color="auto" w:fill="FFFFFF"/>
        <w:spacing w:after="0" w:line="240" w:lineRule="auto"/>
        <w:ind w:left="644" w:hanging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WARUNKI UDZIAŁU W POSTEPOWANIU I PODSTAWY WYKLUCZENIA</w:t>
      </w:r>
    </w:p>
    <w:p w14:paraId="1ED9B45D" w14:textId="77777777" w:rsidR="000C4B03" w:rsidRPr="00EC70CC" w:rsidRDefault="000C4B03" w:rsidP="00483FB0">
      <w:pPr>
        <w:shd w:val="clear" w:color="auto" w:fill="FFFFFF"/>
        <w:spacing w:after="0" w:line="224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1)      spełniają warunki udziału w postępowaniu, art. 112 Ustawy PZP dotyczące:</w:t>
      </w:r>
    </w:p>
    <w:p w14:paraId="20E92708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     kompetencji lub uprawnień do prowadzenia określonej działalności zawodowej, o ile wynika to z odrębnych przepisów</w:t>
      </w:r>
      <w:r w:rsidRPr="00EC70C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– Zamawiający nie wyznacza szczegółowego warunku w tym zakresie, Wykonawca zobowiązany jest złożyć oświadczenie zgodnie z wzorem zał.  nr 3</w:t>
      </w:r>
    </w:p>
    <w:p w14:paraId="2B8B302E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     sytuacji ekonomicznej lub finansowej – Zamawiający nie wyznacza szczegółowego warunku       w tym zakresie, Wykonawca zobowiązany jest złożyć oświadczenie zgodnie z wzorem zał.  nr 3</w:t>
      </w:r>
    </w:p>
    <w:p w14:paraId="15C41920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c)      zdolności technicznej lub zawodowej – Zamawiający nie wyznacza szczegółowego warunku        w tym zakresie. Wykonawca zobowiązany jest złożyć oświadczenie zgodnie z wzorem zał.  nr 3</w:t>
      </w:r>
    </w:p>
    <w:p w14:paraId="1F048DE2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d)     i nie podlegają wykluczeniu na podst. Art. 108 Ustawy PZP z 2020 r.</w:t>
      </w:r>
    </w:p>
    <w:p w14:paraId="0CC3E5DB" w14:textId="77777777" w:rsidR="000C4B03" w:rsidRPr="00EC70CC" w:rsidRDefault="000C4B03" w:rsidP="00483FB0">
      <w:pPr>
        <w:shd w:val="clear" w:color="auto" w:fill="FFFFFF"/>
        <w:spacing w:after="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oferty Wykonawca składa Oświadczenie zgodnie z zał. Nr 3 aktualne na dzień składania ofert oświadczenie w zakresie wskazanym przez Zamawiającego.</w:t>
      </w:r>
    </w:p>
    <w:p w14:paraId="5255B25D" w14:textId="77777777" w:rsidR="000C4B03" w:rsidRPr="00EC70CC" w:rsidRDefault="000C4B03" w:rsidP="00483FB0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Wykonawca, który powołuje się na zasoby innych podmiotów,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celu wykazania braku istnienia wobec nich podstaw do wykluczenia oraz spełniania, w zakresie w jakim powołuje się na ich zasoby, warunków udziału w postępowaniu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zamieszcza informację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br/>
        <w:t>o tych podmiotach w oświadczeniu o którym mowa w ust. 2 powyżej.</w:t>
      </w:r>
    </w:p>
    <w:p w14:paraId="6895519E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przypadku wspólnego ubiegania się o zamówienie przez wykonawców,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</w:t>
      </w:r>
    </w:p>
    <w:p w14:paraId="671682CF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oświadczenie o którym mowa w ust. 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2 powyżej składa każdy z Wykonawców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</w:p>
    <w:p w14:paraId="3CA86F47" w14:textId="26490E91" w:rsidR="000C4B03" w:rsidRPr="00EC70CC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wspólnie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ubiegających się o zamówienie</w:t>
      </w:r>
    </w:p>
    <w:p w14:paraId="24C1DA4D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3BE077D7" w14:textId="77777777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INFORMACJE O SPOSOBIE POROZUMIEWANIA SIĘ ZAMAWIAJĄCEGO Z WYKONAWCAMI ORAZ PRZEKAZYWANIA OSWIADCZEN LUB DOKUMENTÓW, A TAKŻE WSKAZANIE OSÓB UPRAWNIONYCH DO POROZUMIEWANIA SIĘ Z WYKONAWCAMI</w:t>
      </w:r>
    </w:p>
    <w:p w14:paraId="2D6251F7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2FEF48EC" w14:textId="1139F1B1" w:rsidR="000C4B03" w:rsidRPr="00EC70CC" w:rsidRDefault="000C4B03" w:rsidP="000C4B03">
      <w:pPr>
        <w:shd w:val="clear" w:color="auto" w:fill="FFFFFF"/>
        <w:spacing w:after="0" w:line="224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Oświadczenia, wnioski, zawiadomienia oraz informacje </w:t>
      </w:r>
      <w:r w:rsidR="00483F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(dotyczy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składania ofert)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Zamawiający i Wykonawcy przekazują w następujących formach:</w:t>
      </w:r>
    </w:p>
    <w:p w14:paraId="276F02BD" w14:textId="763D87D6" w:rsidR="00EC70CC" w:rsidRPr="00483FB0" w:rsidRDefault="00483FB0" w:rsidP="00483F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     elektronicznie</w:t>
      </w:r>
      <w:r w:rsidR="000C4B03" w:rsidRPr="00EC70CC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na adres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</w:t>
      </w:r>
      <w:r w:rsidR="000C4B03" w:rsidRPr="00EC70C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 </w:t>
      </w:r>
      <w:hyperlink r:id="rId5" w:history="1"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@</w:t>
        </w:r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zss.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elk.pl</w:t>
        </w:r>
      </w:hyperlink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lub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pisemnie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siedzibi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     zamawiającego do sekretariatu (parter pokój 16)</w:t>
      </w:r>
    </w:p>
    <w:p w14:paraId="795486D0" w14:textId="77777777" w:rsidR="00EC70CC" w:rsidRDefault="00EC70CC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31E6BC6" w14:textId="68C8C5AE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PRZYGOTOWANIA OFERTY, OTWARCIE OFERT</w:t>
      </w:r>
    </w:p>
    <w:p w14:paraId="0119763B" w14:textId="77777777" w:rsidR="000C4B03" w:rsidRPr="00EC70CC" w:rsidRDefault="000C4B03" w:rsidP="000C4B0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48D96D1B" w14:textId="76C02475" w:rsidR="000C4B03" w:rsidRPr="00483FB0" w:rsidRDefault="000C4B03" w:rsidP="000C4B03">
      <w:pPr>
        <w:shd w:val="clear" w:color="auto" w:fill="FFFFFF"/>
        <w:spacing w:after="100" w:afterAutospacing="1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483FB0">
        <w:rPr>
          <w:rFonts w:ascii="Times New Roman" w:eastAsia="Times New Roman" w:hAnsi="Times New Roman" w:cs="Times New Roman"/>
          <w:bCs/>
          <w:color w:val="212529"/>
          <w:spacing w:val="-2"/>
          <w:sz w:val="24"/>
          <w:szCs w:val="24"/>
          <w:lang w:eastAsia="pl-PL"/>
        </w:rPr>
        <w:t>Oferta musi być podpisana przez osoby upoważnione do reprezentowania Wykonawcy (Wykonawców wspólnie ubiegających się o udzielenie zamówienia). Upoważnienie osób podpisujących ofertę do jej podpisania musi bezpośrednio wynikać z dokumentów dołączonych do oferty. Oznacza to, że jeżeli upoważnienie takie nie wynika wprost z dokumentu stwierdzającego status prawny Wykonawcy, to do oferty należy dołączyć oryginał lub poświadczoną notarialnie za zgodność z oryginałem kopię stosownego pełnomocnictwa wystawionego przez osoby upoważnione do reprezentowania Wykonawcy.</w:t>
      </w:r>
    </w:p>
    <w:p w14:paraId="583B7D13" w14:textId="6F64C540" w:rsidR="000C4B03" w:rsidRPr="00EC70CC" w:rsidRDefault="00085A62" w:rsidP="00483FB0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1.     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Wykonawcy wspólnie ubiegający się o udzielenie przedmiotowego zamówienia ustanawiają Pełnomocnika do reprezentowania ich w postępowani</w:t>
      </w:r>
      <w:r w:rsidR="00483FB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albo reprezentowania ich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postępowaniu i zawarcia umowy w sprawie zamówienia publicznego.</w:t>
      </w:r>
    </w:p>
    <w:p w14:paraId="7D3A2627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pacing w:val="-6"/>
          <w:sz w:val="24"/>
          <w:szCs w:val="24"/>
          <w:lang w:eastAsia="pl-PL"/>
        </w:rPr>
        <w:t>Zaleca się aby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oferta była sporządzona wg Formularza Oferty stanowiącego zał. nr 1 do nin. Zapytania</w:t>
      </w:r>
    </w:p>
    <w:p w14:paraId="3AD6A7B8" w14:textId="22E705F7" w:rsidR="000C4B03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3.      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Zaleca się, aby wszelkie zmiany, poprawki, modyfikacje i uzupełnienia w tekście oferty były parafowane i datowane przez upoważnionego przedstawiciela Wykonawcy. Zaleca się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również, aby oferta zawierała spis treści oraz numerację stron. Całość oferty winna być złożona w formie uniemożliwiającej jej przypadkowe zdekompletowanie.</w:t>
      </w:r>
    </w:p>
    <w:p w14:paraId="13DC91CD" w14:textId="77777777" w:rsidR="00A43DF5" w:rsidRPr="00EC70CC" w:rsidRDefault="00A43DF5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7ED19EE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4.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Oferta powinna zawierać oprócz wypełnionego zgodnie ze wzorem: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 Formularza oferty zał. Nr 1 :</w:t>
      </w:r>
    </w:p>
    <w:p w14:paraId="3E08A25E" w14:textId="53CF03AE" w:rsidR="000C4B03" w:rsidRPr="00EC70CC" w:rsidRDefault="00085A62" w:rsidP="00483F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2 formularz asortymentowo-cenowy,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3 Oświadczenie pełnomocnictwo, w przypadku określonym w ust.1</w:t>
      </w:r>
    </w:p>
    <w:p w14:paraId="6C49C0FE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Wypełnione formularze asortymentowo – cenowe</w:t>
      </w:r>
    </w:p>
    <w:p w14:paraId="647DD019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KRS, CDEIG</w:t>
      </w:r>
    </w:p>
    <w:p w14:paraId="49A54ACA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5.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Ofertę należy złożyć lub przesłać w nieprzezroczystej, zabezpieczonej przed otwarciem kopercie w sposób uniemożliwiający zapoznanie się z jej treścią przed upływem terminu otwarcia ofert.</w:t>
      </w:r>
    </w:p>
    <w:p w14:paraId="6532FCF3" w14:textId="77777777" w:rsidR="000C4B03" w:rsidRPr="00EC70CC" w:rsidRDefault="000C4B03" w:rsidP="00A43DF5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pacing w:val="-6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Koperta powinna być opatrzona nazwą i dokładnym adresem Wykonawcy oraz napisem:</w:t>
      </w:r>
    </w:p>
    <w:p w14:paraId="701EE0BF" w14:textId="5B61E66F" w:rsidR="000C4B03" w:rsidRPr="00EC70CC" w:rsidRDefault="000C4B03" w:rsidP="00483F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„Oferta na sukcesywną dostawę artykułów żywnościowych </w:t>
      </w:r>
      <w:r w:rsidR="0048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roku 2024 -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ARTYKUŁY SPOŻYWCZE.”</w:t>
      </w:r>
    </w:p>
    <w:p w14:paraId="6BA103DC" w14:textId="7DC6D21C" w:rsidR="000C4B03" w:rsidRPr="00EC70CC" w:rsidRDefault="000C4B03" w:rsidP="00A43DF5">
      <w:pPr>
        <w:shd w:val="clear" w:color="auto" w:fill="FFFFFF"/>
        <w:spacing w:before="75" w:after="0" w:line="240" w:lineRule="auto"/>
        <w:ind w:left="502" w:hanging="502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7.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Ofertę można też przesłać </w:t>
      </w:r>
      <w:r w:rsidR="00085A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formie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elektronicznie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,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jednym pliku, z nazwą j/w 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na adres: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e-mail: 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Zespół Szkół Sportowych</w:t>
      </w:r>
      <w:r w:rsidR="00A43D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6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  <w:r w:rsidR="00483FB0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1DEE29" w14:textId="66341A76" w:rsidR="000C4B03" w:rsidRPr="00EC70CC" w:rsidRDefault="00085A62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Do godz. 12.00 dnia 18</w:t>
      </w:r>
      <w:r w:rsidR="003B07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.01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3B07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</w:p>
    <w:p w14:paraId="66464946" w14:textId="77777777" w:rsidR="000C4B03" w:rsidRPr="00EC70CC" w:rsidRDefault="000C4B03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pl-PL"/>
        </w:rPr>
        <w:t> </w:t>
      </w:r>
    </w:p>
    <w:p w14:paraId="141117E7" w14:textId="0D278A83" w:rsidR="000C4B03" w:rsidRDefault="00085A62" w:rsidP="00085A62">
      <w:pPr>
        <w:shd w:val="clear" w:color="auto" w:fill="FFFFFF"/>
        <w:spacing w:after="0" w:line="240" w:lineRule="auto"/>
        <w:ind w:left="567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OTWARCIE OFERT 19.01.2024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 xml:space="preserve"> r. GODZ. 13.00 SEKRETARIACIE SZKOŁY.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br/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; tel. 87 732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 e-mail: </w:t>
      </w:r>
      <w:hyperlink r:id="rId7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40F96C0D" w14:textId="77777777" w:rsidR="00085A62" w:rsidRPr="00EC70CC" w:rsidRDefault="00085A62" w:rsidP="00085A6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ECEADAA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OBLICZENIA CENY</w:t>
      </w:r>
    </w:p>
    <w:p w14:paraId="09E94E2B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Wykonawca określa cenę całkowitą za realizację zamówienia poprzez wskazanie w Formularzu Oferty ceny brutto oferty zawierającej należny podatek od towarów i usług (VAT).</w:t>
      </w:r>
    </w:p>
    <w:p w14:paraId="56688164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Ceny podane w ofercie winny być wyliczone z dokładnością do dwóch miejsc po przecinku i podane w złotych polskich.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Ceny realizacji zamówienia powinny być wyrażone liczbowo.</w:t>
      </w:r>
    </w:p>
    <w:p w14:paraId="0238B4E5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Podane w ofercie ceny muszą uwzględniać wszystkie wymagania Zapytania  oraz obejmować wszelkie koszty, jakie Wykonawca poniesie z tytułu należytej oraz zgodnej z obowiązującymi przepisami realizacji przedmiotu zamówienia.</w:t>
      </w:r>
    </w:p>
    <w:p w14:paraId="54806751" w14:textId="2B3FC9A0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Wszystkie pozycje formularza asortymentowo- cenowego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muszą zawierać cenę jed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nostkową brutto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Wpisujem</w:t>
      </w:r>
      <w:bookmarkStart w:id="4" w:name="_GoBack"/>
      <w:bookmarkEnd w:id="4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y wart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ość ogółem brutto w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uma wartości brutto  w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szystkich produktów stanowi wartość ofertową.(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dotłaczamy do Formularza ofertowego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zał. nr 1 do ZAPYTANIA)</w:t>
      </w:r>
    </w:p>
    <w:p w14:paraId="5D087C1F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      Rozliczenia miedzy Zamawiającym a Wykonawcą będą prowadzone w PLN.</w:t>
      </w:r>
    </w:p>
    <w:p w14:paraId="298E9F1C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Wykonawca musi wycenić każdą pozycję Formularzu asortymentowo- cenowego zał. nr 2, Wykonawca nie może zmieniać jednostek miar, opisów w tabelach, określonych w zał. nr 2 ,</w:t>
      </w:r>
    </w:p>
    <w:p w14:paraId="5F7AB396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01486719" w14:textId="6E4E6D0A" w:rsidR="000C4B03" w:rsidRPr="00EC70CC" w:rsidRDefault="000C4B03" w:rsidP="000C4B03">
      <w:pPr>
        <w:shd w:val="clear" w:color="auto" w:fill="FFFFFF"/>
        <w:spacing w:after="0" w:line="224" w:lineRule="atLeast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IX.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KRYTERIÓW, KTÓRYMI ZAMAWIAJĄCY BĘDZIE SIĘ KIEROWAŁ PRZY WYBORZE OFERTY WRAZ Z PODANIEM WAG TYCH KRYTERIÓW I SPOSOBU OCENY OFERT.</w:t>
      </w:r>
    </w:p>
    <w:p w14:paraId="51A7E93F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Kryteria oceny ofert będzie przebiegać odrębnie dla każdej części zamówienia.</w:t>
      </w:r>
    </w:p>
    <w:p w14:paraId="2CCDA78F" w14:textId="5BAA84F3" w:rsidR="000C4B03" w:rsidRPr="00EC70CC" w:rsidRDefault="003B07A0" w:rsidP="003B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Przy wyborze oferty Zamawiający będzie się kierował następującym kryterium: </w:t>
      </w:r>
    </w:p>
    <w:p w14:paraId="68A1F33C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27FD4048" w14:textId="37CB90E6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CENA 40%</w:t>
      </w:r>
    </w:p>
    <w:p w14:paraId="3997CAD2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</w:p>
    <w:p w14:paraId="0F4CAAC4" w14:textId="634DB953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2.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JAKOŚĆ 60%</w:t>
      </w:r>
    </w:p>
    <w:p w14:paraId="2B47A374" w14:textId="525AA056" w:rsidR="000C4B03" w:rsidRPr="00EC70CC" w:rsidRDefault="000C4B03" w:rsidP="003B07A0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76565EE5" w14:textId="77777777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POSTANOWIENIA UMOWNE:</w:t>
      </w:r>
    </w:p>
    <w:p w14:paraId="6A837B83" w14:textId="77777777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1. Dostawa przedmiotu zamówienia następować będzie sukcesywnie, według potrzeb Zamawiającego na podstawie zgłoszonego zapotrzebowania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 dniu poprzedzającym dostawę lub na dwa, trzy dni przed dostawą : telefonicznie określającego ilość oraz rodzaj artykułu.</w:t>
      </w:r>
    </w:p>
    <w:p w14:paraId="51264866" w14:textId="2CC3D402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 Wykonawca zobowiązany jest do dostarczenia towaru na swój koszt własnym transp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ortem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wraz z jego rozładowaniem w magazynie Zamawiającego.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Zamawiającego.</w:t>
      </w:r>
    </w:p>
    <w:p w14:paraId="44B45BE7" w14:textId="5A7FD4CC" w:rsidR="000C4B03" w:rsidRPr="003B07A0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3.Wykonawca wystawiając fakturę VAT jest zobowiązany do stosowania cen widniejących na formu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larzach asortymentowo- cenowych.</w:t>
      </w:r>
    </w:p>
    <w:p w14:paraId="56368781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4. Wykonawca wystawi fakturę   dla  </w:t>
      </w:r>
    </w:p>
    <w:p w14:paraId="04F950D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  Nabywca:</w:t>
      </w:r>
    </w:p>
    <w:p w14:paraId="6B9FB81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Gmina Miasto Ełk</w:t>
      </w:r>
    </w:p>
    <w:p w14:paraId="69668F6A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ul. Marsz. J. Piłsudskiego 4</w:t>
      </w:r>
    </w:p>
    <w:p w14:paraId="1E98CAE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19-300 Ełk</w:t>
      </w:r>
    </w:p>
    <w:p w14:paraId="66AD8B6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NIP 848 182 54 38</w:t>
      </w:r>
    </w:p>
    <w:p w14:paraId="2ACA2685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 Odbiorca:</w:t>
      </w:r>
    </w:p>
    <w:p w14:paraId="16FB20EA" w14:textId="77777777" w:rsidR="00EC70CC" w:rsidRDefault="000C4B03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  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</w:t>
      </w:r>
    </w:p>
    <w:p w14:paraId="2BF9D3F9" w14:textId="24FE6422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  19-300 Ełk</w:t>
      </w:r>
    </w:p>
    <w:p w14:paraId="2A45B0C8" w14:textId="49C97C16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Faktura będzie przesłana, dostarczona  na adres Odbiorcy:</w:t>
      </w:r>
      <w:r w:rsidR="000C4B03" w:rsidRPr="00EC70CC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 </w:t>
      </w:r>
    </w:p>
    <w:p w14:paraId="64212517" w14:textId="11D99441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19-300 Ełk</w:t>
      </w:r>
    </w:p>
    <w:p w14:paraId="6698CA88" w14:textId="51BA02CE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Towar świeży,  I gatunku, najwyższej jakości dopuszczony do obrotu zgo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dnie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obowiązującymi normami, atestami, terminami przydatności do spożycia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nienaruszonymi cechami pierwotnymi opakowania - w tym szczególnie towar spełniający wymogi Polskiej Normy, wymogi określone w ustawie.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Towar musi zostać dostarczony: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B0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W godz. 6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.00-08.00.Towary będą zamawiane 1,</w:t>
      </w:r>
      <w:r w:rsidR="00A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 lub 3  dni przed  dostawą telefonicznie. Dostawy ( w tym  rozładunek ) będą dostarczane do siedziby Zamawiającego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magazynu przy kuchni szkolnej.</w:t>
      </w:r>
    </w:p>
    <w:p w14:paraId="0E9EA1D2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WSZYSTKIE PRODUKTY NAJWYŻSZEJ JAKOSCI</w:t>
      </w:r>
    </w:p>
    <w:p w14:paraId="76B2A3AB" w14:textId="77777777" w:rsidR="000C4B03" w:rsidRPr="00EC70CC" w:rsidRDefault="000C4B03" w:rsidP="003B07A0">
      <w:p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 Odbiór towarów będących przedmiotem zamówienia będzie odbywał się w  siedzibie Zamawiającego</w:t>
      </w:r>
    </w:p>
    <w:p w14:paraId="3E3DC1AB" w14:textId="66B2DD13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6. Zamawiający podczas odbioru towaru zobowiązany jest do sprawdzenia ilości, r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odzaj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 jakości produktów.</w:t>
      </w:r>
    </w:p>
    <w:p w14:paraId="623BA259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7. Przejęcie odpowiedzialności za towar następuje z chwilą jego odbioru w magazynie Zamawiającego, z tym zastrzeżeniem, ze nie uchyla to odpowiedzialności Wykonawcy  za ukryte wady jakościowe towaru.</w:t>
      </w:r>
    </w:p>
    <w:p w14:paraId="24D01962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8. W przypadku dostarczenia towaru z wadami (dotyczy to jakości, świeżości, terminu przydatności do spożycia) lub niezgodności dostawy z zamówieniem lub parametrami określonymi w ofercie, Zamawiający może odmówić jego przyjęcia i żądać wymiany na towar wolny od wad.</w:t>
      </w:r>
    </w:p>
    <w:p w14:paraId="4C6C830E" w14:textId="7DF21A62" w:rsidR="000C4B03" w:rsidRPr="00EC70CC" w:rsidRDefault="000C4B03" w:rsidP="00BF0576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Wykonawca po przyjęciu reklamacji zobowiązany jest do niezwłocznego dostarczenia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do 1 </w:t>
      </w:r>
      <w:proofErr w:type="spellStart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godz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. zamiast produktów wadliwych takiej samej ilości produktów wolnych od wad oraz naprawienia szkody wynikłej  z opóźnienia  bez prawa żądania dodatkowych opłat z tego tytułu.</w:t>
      </w:r>
    </w:p>
    <w:p w14:paraId="79EC90AA" w14:textId="7B04946D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Za dostarczony asortyment Zamawiający zobowiązuje się zapłacić cenę 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wynikającą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określonych w ofercie cen jednostkowych dostarczanego asortymentu.</w:t>
      </w:r>
    </w:p>
    <w:p w14:paraId="0376CF22" w14:textId="3FD6056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Nie przewiduje się waloryzacji ceny oferty.</w:t>
      </w:r>
    </w:p>
    <w:p w14:paraId="7FF50B1D" w14:textId="71A7B3E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12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Zapłata należności za dostarczony towar nastąpi w formie polecenia przelewu z rachunku Zamawiającego na rachunek Wykonawcy umieszczony na fakturze w terminie do 14 dni od daty otrzymania oryginału faktury.</w:t>
      </w:r>
    </w:p>
    <w:p w14:paraId="76B8477A" w14:textId="53775392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13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Ostateczne wynagrodzenie Wykonawcy stanowić będzie kwota odpowiadająca iloczynowi ilości faktycznie dostarczonych towarów wg ich rodzaju oraz cen zawartych w ofercie. Zamawiający informuje, że przy dostawie artykułów będących przedmiotem zamówienia stosuje prawo opcji a tzn., że podane ilości są wartościami max. k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tóre należy wycenić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ofercie cenowej. Zamawiający będzie zamawiał artykuły w miarę potrzeb a gwarantowana ilość artykułów to 60% artykułów wymienionych w załączniku nr 2 Formularzu Asortymentowo- cenowym. Pozostałą część zamówienia Zamawi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ający zrealizuje zgodnie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zapotrzebowaniem.</w:t>
      </w:r>
    </w:p>
    <w:p w14:paraId="169AFB8C" w14:textId="00FC62A7" w:rsidR="000C4B03" w:rsidRPr="00BF0576" w:rsidRDefault="00BF0576" w:rsidP="005A0885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C4B03"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ostawy będą realizowane w okresach przebywania dzieci i młodzieży w placówkach oświatowych.</w:t>
      </w:r>
    </w:p>
    <w:p w14:paraId="52B0F6CF" w14:textId="74DEA3B5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ustalają osoby upoważnione do bieżących kontaktów w trakcie realizacji umowy:</w:t>
      </w:r>
    </w:p>
    <w:p w14:paraId="69F951F1" w14:textId="64DCA91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a) ze strony Zamawiającego 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- intendentka Pani -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Małgorzata Surażyńska</w:t>
      </w:r>
    </w:p>
    <w:p w14:paraId="1CC9763A" w14:textId="183AB008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ze strony Wykonawcy …………...........................................................................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..............…………………</w:t>
      </w:r>
    </w:p>
    <w:p w14:paraId="77C94338" w14:textId="5C2A8882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16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W zakresie wzajemnego współdziałania przy realizacji przedmiotu umowy, strony zobowiązują się działać niezwłocznie, przestrzegając obowiązujących przepisów prawa             i ustalonych zwyczajów  z poszanowaniem praw drugiej strony.</w:t>
      </w:r>
    </w:p>
    <w:p w14:paraId="7F24A55D" w14:textId="12F8E5EE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17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.W razie niewykonania l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ub nienależytego wykonania </w:t>
      </w:r>
      <w:proofErr w:type="spellStart"/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oerty</w:t>
      </w:r>
      <w:proofErr w:type="spellEnd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</w:t>
      </w:r>
    </w:p>
    <w:p w14:paraId="3BE8E1E3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Wykonawca zobowiązuje się zapłacić Zamawiającemu kary umowne w wysokości</w:t>
      </w:r>
    </w:p>
    <w:p w14:paraId="702E9A1A" w14:textId="60A4EB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10% wartości umowy, gdy Zamawiający odstąpi od umow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 z powodu okoliczności,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 które odpowiada Wykonawca.</w:t>
      </w:r>
    </w:p>
    <w:p w14:paraId="46DAD314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1 % wartości partii dostawy danego dnia nie dostarczonej w terminie, za każdą rozpoczęta godzinę opóźnienia max do 5 godzin. </w:t>
      </w:r>
    </w:p>
    <w:p w14:paraId="53E07504" w14:textId="5A609A1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Dostawca wyraża zgodę na potrącenie w/w kar umownych  z nale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żności wynikających 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faktury VAT lub rachunku.</w:t>
      </w:r>
    </w:p>
    <w:p w14:paraId="64F5F09E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Jeżeli kara umowna  nie wyczerpuje całości szkody zamawiający może dochodzić swoich praw na zasadach ogólnych.</w:t>
      </w:r>
    </w:p>
    <w:p w14:paraId="4A1CD941" w14:textId="3FBD2CA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Zamawiający zobowiązuje się zapłacić Wykonawcy karę umowną w wysokości 5% wa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rtości dostaw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razie odst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ąpienia przez Wykonawcę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powodu okoliczności, za które odpowiada Zamawiający.</w:t>
      </w:r>
    </w:p>
    <w:p w14:paraId="4FC7761E" w14:textId="03DCDF78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 niedotrzymanie terminu płatności faktur Wykonawca może naliczyć Zamawiającemu odsetki ustawowe.</w:t>
      </w:r>
    </w:p>
    <w:p w14:paraId="320B3F21" w14:textId="278716C1" w:rsidR="000C4B03" w:rsidRPr="00EC70CC" w:rsidRDefault="00BF0576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mogą dochodzić na zasadach ogólnych odszkodowania przewyższającego wysokość kar umownych.</w:t>
      </w:r>
    </w:p>
    <w:p w14:paraId="2EDD6406" w14:textId="13FDB26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23.W razie rażącego narusze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nia postanowień przesłanej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szczególności powtarzających się opóźnień w realizacji dostaw, mimo bezskutecznego wezwania do zaprzestania naruszeń, stronie poszkodowanej pr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zysługuje prawo odstąpienia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ze skutkiem natychmiastowym z winy strony naruszającej.</w:t>
      </w:r>
    </w:p>
    <w:p w14:paraId="7E530C13" w14:textId="0708127A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24. Strony dopuszczają zmiany istotn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ych postanowień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zgodnie z art. 455 ustawy Prawo zamówień publicznych, w przypadku wystąpienia następujących okoliczności, których  nie można było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przewidzieć w chwili wyboru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polegające na:</w:t>
      </w:r>
    </w:p>
    <w:p w14:paraId="53032332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Zmiany powszechnie obowiązujących przepisów prawa w zakresie mających wpływ na realizację przedmiotu zamówienia w tym zmiany ustawowe zmiany stawki podatku od towarów i usług (VAT),</w:t>
      </w:r>
    </w:p>
    <w:p w14:paraId="3A6A1D64" w14:textId="2662C15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zmiany terminu, częstotliwości dostaw i sposobu wykonywania umowy w przypadku, gdy niezbędna jest zamiana sposobu wykonywania lub terminu, częstotliwości realizacji przedmiotu umowy, o ile zmiana taka jest korzystna dla zamawiającego oraz konieczna w cel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prawidłowego wykonania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13F65235" w14:textId="3DC5FA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c)w zakresie rzeczowym przedmiotu umowy tj. zaprzestania wyt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warzania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, pod warunkiem , iż odpowiednik jest tej samej lub wyższej jakości ,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6BBC7CAA" w14:textId="5B19BC30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d)przedłożenia przez Wykonawcę oferty korzystniejszej dla Zamawiającego, pod warunkiem, iż odpowiednik jest tej samej lub wyższej jakości za cenę nie wyższa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3907758D" w14:textId="5D13233B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e)wprowadzenia do sprzedaży przez producenta zmodyfikowanego/ udoskonalonego produktu powodującego wycofanie dotychczasowego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lepszą jakością.</w:t>
      </w:r>
    </w:p>
    <w:p w14:paraId="6E357C5C" w14:textId="10A1BF69" w:rsidR="000C4B03" w:rsidRPr="00EC70CC" w:rsidRDefault="0088443C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f)dopuszcza się zmiany oferty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 w zakresie numeru katalogowego, nazwy produktu wielkości opakowania przy zachowaniu jego parametrów- w przypadku wprowadzenia niniejszych zmian przez producenta potwierdzonych odpowiednimi dokumentami.</w:t>
      </w:r>
    </w:p>
    <w:p w14:paraId="73746D25" w14:textId="485B37CC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25. Dopuszcza się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zmiany w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gdy zmiany te są nieistotne w stosunku do treści oferty, na podstawie której dokonano wyboru Wykonawcy.</w:t>
      </w:r>
    </w:p>
    <w:p w14:paraId="548C2877" w14:textId="3124CEAD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26. Wszelkie zmiany i uzup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ełnienia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wymagają aneksu sporządzonego  z zachowaniem formy pisemnej pod rygorem nieważności.</w:t>
      </w:r>
    </w:p>
    <w:p w14:paraId="1FF9392B" w14:textId="3A0278AE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27.Wszelkie spory m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ogące wynikać z realizacji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rozstrzygać będzie Sąd właściwy dla siedziby Zamawiającego.</w:t>
      </w:r>
    </w:p>
    <w:p w14:paraId="3712FB97" w14:textId="1063E90A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28.W sprawach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nieuregulowanych niniejszą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mają zastosowanie odpowiednie przepisy Ustawy Prawo Zamówień Publicznych i Kodeksu Cywilnego.</w:t>
      </w:r>
    </w:p>
    <w:p w14:paraId="6E4AA8F1" w14:textId="77777777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414024A1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upoważniona do kontaktu:</w:t>
      </w:r>
    </w:p>
    <w:p w14:paraId="66F07A0C" w14:textId="57B30F01" w:rsidR="000C4B03" w:rsidRPr="00EC70CC" w:rsidRDefault="000C4B03" w:rsidP="000C4B03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Małgorzata Surażyńska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87 732 6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66</w:t>
      </w:r>
    </w:p>
    <w:p w14:paraId="32870D54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Ochrona danych osobowych:</w:t>
      </w:r>
    </w:p>
    <w:p w14:paraId="021729BC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4DA8B915" w14:textId="7A4B2B16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1. Administratorem Pani/Pana danych osobowych j</w:t>
      </w:r>
      <w:r w:rsidR="005A0885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est Dyrektor Zespołu Szkół Sportowych w Ełku przy ul. Suwalskiej 15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, 19-300 Ełk, zwane dalej w skrócie Administratorem.</w:t>
      </w:r>
    </w:p>
    <w:p w14:paraId="5CD145C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2. Przedstawicielem Administratora jest inspektor ochrony danych u administratora z którym można skontaktować się pod adresem iod@rodo.elk.pl, lub pisemnie na adres siedziby Administratora.</w:t>
      </w:r>
    </w:p>
    <w:p w14:paraId="75101436" w14:textId="77777777" w:rsidR="00EC70CC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3. Kontakt do Administratora: telefon: +48 87 732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63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70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e-mail: </w:t>
      </w:r>
    </w:p>
    <w:p w14:paraId="636ECA64" w14:textId="25FCFA03" w:rsidR="000C4B03" w:rsidRPr="0088443C" w:rsidRDefault="00A52862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hyperlink r:id="rId8" w:history="1">
        <w:r w:rsidR="00EC70CC" w:rsidRPr="0088443C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sekretariat@zss.elk.pl</w:t>
        </w:r>
      </w:hyperlink>
      <w:r w:rsidR="000C4B03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 lub pisemnie na adres siedziby Administratora.</w:t>
      </w:r>
    </w:p>
    <w:p w14:paraId="2C575C22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E765D3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5. Pani/Pana dane osobowe mogą być udostępniane organom i osobom uprawnionym do przeprowadzenia w projekcie czynności kontrolnych i audytowych.</w:t>
      </w:r>
    </w:p>
    <w:p w14:paraId="0DE2F12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4A4DC4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7. Każdej osobie, której dane są przetwarzane, przysługuje prawo do wniesienia skargi do organu nadzorczego zajmującego się ochroną danych osobowych w państwie członkowskim</w:t>
      </w:r>
    </w:p>
    <w:p w14:paraId="7B9647EB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8. Pani/Pana zwykłego pobytu, miejsca pracy lub miejsca popełnienia domniemanego naruszenia.</w:t>
      </w:r>
    </w:p>
    <w:p w14:paraId="4F51FBE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9. Biuro Prezesa Urzędu Ochrony Danych Osobowych (PUODO), ul. Stawki 2, 00-193 Warszawa.</w:t>
      </w:r>
    </w:p>
    <w:p w14:paraId="1D5708C4" w14:textId="027B9D89" w:rsidR="000C4B03" w:rsidRPr="0088443C" w:rsidRDefault="000C4B03" w:rsidP="00DA3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10. Podanie danych osobowych w ofercie jest dobrowolne, przy czym niezbędne do udziału w zapytaniu ofertowym, mającym na celu w</w:t>
      </w:r>
      <w:r w:rsid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ybór najkorzystniejszej oferty.</w:t>
      </w:r>
    </w:p>
    <w:p w14:paraId="32DD63CD" w14:textId="77777777" w:rsidR="00A43DF5" w:rsidRDefault="00A43DF5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2EF81235" w14:textId="4F7767FE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Załączniki:</w:t>
      </w:r>
    </w:p>
    <w:p w14:paraId="7DDF4E45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Załącznik nr 1 formularz oferty</w:t>
      </w:r>
    </w:p>
    <w:p w14:paraId="7ACAB728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Załącznik nr 2 formularz asortymentowo-cenowy</w:t>
      </w:r>
    </w:p>
    <w:p w14:paraId="4DE170BE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Załącznik nr 3 oświadczenie</w:t>
      </w:r>
    </w:p>
    <w:sectPr w:rsidR="000C4B03" w:rsidRPr="00EC70CC" w:rsidSect="00085A6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2"/>
    <w:rsid w:val="00085A62"/>
    <w:rsid w:val="000C4B03"/>
    <w:rsid w:val="001A31C2"/>
    <w:rsid w:val="001B37DB"/>
    <w:rsid w:val="002822CB"/>
    <w:rsid w:val="00296308"/>
    <w:rsid w:val="003B07A0"/>
    <w:rsid w:val="00483FB0"/>
    <w:rsid w:val="005249D9"/>
    <w:rsid w:val="005A0885"/>
    <w:rsid w:val="00836D78"/>
    <w:rsid w:val="00861AE2"/>
    <w:rsid w:val="0088443C"/>
    <w:rsid w:val="00A43DF5"/>
    <w:rsid w:val="00A50512"/>
    <w:rsid w:val="00A52862"/>
    <w:rsid w:val="00A529F0"/>
    <w:rsid w:val="00BF0576"/>
    <w:rsid w:val="00DA304E"/>
    <w:rsid w:val="00EC70CC"/>
    <w:rsid w:val="00F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5278"/>
  <w15:chartTrackingRefBased/>
  <w15:docId w15:val="{292E7491-45F3-41D7-8CE7-4D8E8DF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C4B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C4B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4B03"/>
    <w:rPr>
      <w:color w:val="0000FF"/>
      <w:u w:val="single"/>
    </w:rPr>
  </w:style>
  <w:style w:type="paragraph" w:customStyle="1" w:styleId="standard">
    <w:name w:val="standard"/>
    <w:basedOn w:val="Normalny"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.el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ss.el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ss.elk.pl" TargetMode="External"/><Relationship Id="rId5" Type="http://schemas.openxmlformats.org/officeDocument/2006/relationships/hyperlink" Target="mailto:sp3@elk.edu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kretariat@zss.elk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3223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10</cp:revision>
  <dcterms:created xsi:type="dcterms:W3CDTF">2023-12-07T08:43:00Z</dcterms:created>
  <dcterms:modified xsi:type="dcterms:W3CDTF">2024-01-04T09:07:00Z</dcterms:modified>
</cp:coreProperties>
</file>